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02C" w:rsidRPr="007F502C" w:rsidRDefault="007F502C" w:rsidP="007F5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02C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Benchmark - Personality Research Paper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2"/>
        <w:gridCol w:w="1601"/>
        <w:gridCol w:w="1567"/>
        <w:gridCol w:w="1410"/>
        <w:gridCol w:w="1559"/>
        <w:gridCol w:w="1745"/>
        <w:gridCol w:w="6"/>
      </w:tblGrid>
      <w:tr w:rsidR="007F502C" w:rsidRPr="007F502C" w:rsidTr="007F502C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7F502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80.0 %Content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30.0 %Relevant topic to Personality Psychology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Does not demonstrate an understanding of the assignment directions; does not have a topic that is relevant to personality psychology.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Demonstrates little understanding of the assignment directions; includes topic relevant to personality psychology, but the information provided is incorrect or inaccurate.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Correctly describes a relevant topic to personality psychology.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Correctly describes a topic relevant to personality psychology and includes an accurate description of why the topic is relevant in personality psychology.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Correctly describes a topic relevant to personality psychology and includes an accurate description of why the topic is relevant in personality psychology; and provides examples of the topics relevance in the world of personality psychology.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50.0 %Topic position supported with research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Does not demonstrate an understanding of the assignment directions; does not support the relevance of the topic selected with research.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Demonstrates little understanding of the assignment directions; includes research on why the selected topic is relevant in personality psychology, but the information provided is incorrect or inaccurate.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Correctly supports topic relevance with valid research.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Correctly supports topic relevance with valid research and includes a description of why the research further supports the relevance of the topic in personality psychology.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Correctly supports topic relevance with Scholarly research and includes a description of why the research supports the relevance of the </w:t>
            </w:r>
            <w:proofErr w:type="gramStart"/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topic ;</w:t>
            </w:r>
            <w:proofErr w:type="gramEnd"/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and provides examples of additional research that further supports the relevancy of the topic in personality psychology.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17.0 %Organization and Effectiveness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6.0 %Thesis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clear and forecast the development of the paper. It is descriptive and reflective of the arguments and appropriate to the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comprehensive; contained within the thesis is the essence of the paper. Thesis statement makes the purpose of the paper clear.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6.0 %Paragraph Development and Transitions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Paragraphs and transitions consistently lack unity and coherence. No apparent connections between paragraphs are established. Transitions are </w:t>
            </w: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inappropriate to purpose and scope. Organization is disjointed.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Some paragraphs and transitions may lack logical progression of ideas, unity, coherence, and/or cohesiveness. Some degree of organization is evident.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Paragraphs are generally competent, but ideas may show some inconsistency in organization and/or in their relationships to each other.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A logical progression of ideas between paragraphs is apparent. Paragraphs exhibit a unity, coherence, and cohesiveness. Topic sentences and concluding </w:t>
            </w: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remarks are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There is a sophisticated construction of paragraphs and transitions. Ideas progress and relate to each other. Paragraph and transition construction guide the reader. </w:t>
            </w: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Paragraph structure is seamless.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lastRenderedPageBreak/>
              <w:t>5.0 %Mechanics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 and/or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The writer uses a variety of effective sentence structures and figures of speech.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Writer is clearly in command of standard, written, academic English.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3.0 %Format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1.0 %Paper Format (use of appropriate style for the major and assignment)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GCU template is not used appropriately or documentation format is rarely followed correctly.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GCU template is used, but some elements are missing or mistaken; lack of control with formatting is apparent.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GCU template is used, and formatting is correct, although some minor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GCU template is fully used; There are virtually no errors in formatting style.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All format elements are correct.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502C" w:rsidRPr="007F502C" w:rsidTr="007F502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2.0 %Research Citations (in-text citations for paraphrasing and direct quotes, and reference page listing and formatting, as appropriate to assignment)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reference page is included. No citations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present. Citations are inconsistently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included and lists sources used in the paper. Sources are appropriately documented, although some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 and fully inclusive of all cited sources. Documentation is appropriate and GCU style is usually correct.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In-text citations and a reference page are complete. The documentation of cited sources is free of error.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502C" w:rsidRPr="007F502C" w:rsidTr="007F502C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7F502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502C" w:rsidRPr="007F502C" w:rsidRDefault="007F502C" w:rsidP="007F502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2AF0" w:rsidRDefault="002B2AF0">
      <w:bookmarkStart w:id="0" w:name="_GoBack"/>
      <w:bookmarkEnd w:id="0"/>
    </w:p>
    <w:sectPr w:rsidR="002B2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02C"/>
    <w:rsid w:val="002B2AF0"/>
    <w:rsid w:val="00602DC3"/>
    <w:rsid w:val="007F502C"/>
    <w:rsid w:val="00C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DD2F1-4A6A-41FD-A4C9-231FAD49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8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dyan logan</dc:creator>
  <cp:keywords/>
  <dc:description/>
  <cp:lastModifiedBy>dyan logan</cp:lastModifiedBy>
  <cp:revision>1</cp:revision>
  <dcterms:created xsi:type="dcterms:W3CDTF">2019-03-27T03:55:00Z</dcterms:created>
  <dcterms:modified xsi:type="dcterms:W3CDTF">2019-03-27T03:56:00Z</dcterms:modified>
</cp:coreProperties>
</file>